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Translational Medical Research</w:t>
        <w:br w:type="textWrapping"/>
        <w:t xml:space="preserve">and Public Health (IJTMRPH)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10.21106/ijtmrph.</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3261"/>
        <w:tblGridChange w:id="0">
          <w:tblGrid>
            <w:gridCol w:w="5755"/>
            <w:gridCol w:w="3261"/>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300 words)</w:t>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3,000 words)</w:t>
            </w:r>
          </w:p>
        </w:tc>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variable)</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(1-PRISMA flowchart required; 1 or more optional or supplemental figures).</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SYSTEMATIC REVIEW (with or without Meta-Analysis)</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w:t>
      </w:r>
      <w:r w:rsidDel="00000000" w:rsidR="00000000" w:rsidRPr="00000000">
        <w:rPr>
          <w:rFonts w:ascii="Times New Roman" w:cs="Times New Roman" w:eastAsia="Times New Roman" w:hAnsi="Times New Roman"/>
          <w:sz w:val="28"/>
          <w:szCs w:val="28"/>
          <w:rtl w:val="0"/>
        </w:rPr>
        <w:t xml:space="preserve">(limit to 125 characters, including spaces)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 [example]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First Name, Middle Initial (if any),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w:t>
      </w:r>
      <w:r w:rsidDel="00000000" w:rsidR="00000000" w:rsidRPr="00000000">
        <w:rPr>
          <w:rFonts w:ascii="Times New Roman" w:cs="Times New Roman" w:eastAsia="Times New Roman" w:hAnsi="Times New Roman"/>
          <w:b w:val="1"/>
          <w:color w:val="231f20"/>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LinkedIn:[Authors profile name]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Twitter: [Authors profile name]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FaceBook: [Authors profile name]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ResearchGate: [Authors profile name]</w:t>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300 </w:t>
      </w:r>
      <w:r w:rsidDel="00000000" w:rsidR="00000000" w:rsidRPr="00000000">
        <w:rPr>
          <w:rFonts w:ascii="Times New Roman" w:cs="Times New Roman" w:eastAsia="Times New Roman" w:hAnsi="Times New Roman"/>
          <w:sz w:val="24"/>
          <w:szCs w:val="24"/>
          <w:rtl w:val="0"/>
        </w:rPr>
        <w:t xml:space="preserve">words. The abstra</w:t>
      </w:r>
      <w:r w:rsidDel="00000000" w:rsidR="00000000" w:rsidRPr="00000000">
        <w:rPr>
          <w:rFonts w:ascii="Times New Roman" w:cs="Times New Roman" w:eastAsia="Times New Roman" w:hAnsi="Times New Roman"/>
          <w:sz w:val="24"/>
          <w:szCs w:val="24"/>
          <w:highlight w:val="white"/>
          <w:rtl w:val="0"/>
        </w:rPr>
        <w:t xml:space="preserve">ct </w:t>
      </w:r>
      <w:r w:rsidDel="00000000" w:rsidR="00000000" w:rsidRPr="00000000">
        <w:rPr>
          <w:rFonts w:ascii="Times New Roman" w:cs="Times New Roman" w:eastAsia="Times New Roman" w:hAnsi="Times New Roman"/>
          <w:sz w:val="24"/>
          <w:szCs w:val="24"/>
          <w:highlight w:val="white"/>
          <w:rtl w:val="0"/>
        </w:rPr>
        <w:t xml:space="preserve">must be structured and </w:t>
      </w:r>
      <w:r w:rsidDel="00000000" w:rsidR="00000000" w:rsidRPr="00000000">
        <w:rPr>
          <w:rFonts w:ascii="Times New Roman" w:cs="Times New Roman" w:eastAsia="Times New Roman" w:hAnsi="Times New Roman"/>
          <w:sz w:val="24"/>
          <w:szCs w:val="24"/>
          <w:highlight w:val="white"/>
          <w:rtl w:val="0"/>
        </w:rPr>
        <w:t xml:space="preserve">sel</w:t>
      </w:r>
      <w:r w:rsidDel="00000000" w:rsidR="00000000" w:rsidRPr="00000000">
        <w:rPr>
          <w:rFonts w:ascii="Times New Roman" w:cs="Times New Roman" w:eastAsia="Times New Roman" w:hAnsi="Times New Roman"/>
          <w:sz w:val="24"/>
          <w:szCs w:val="24"/>
          <w:rtl w:val="0"/>
        </w:rPr>
        <w:t xml:space="preserve">f-contained with no citations or references]</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 AND 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IMPLICATIONS FOR TRANSLATIONS</w:t>
      </w: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Copyright © 2023 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D">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r w:rsidDel="00000000" w:rsidR="00000000" w:rsidRPr="00000000">
        <w:rPr>
          <w:rFonts w:ascii="Times New Roman" w:cs="Times New Roman" w:eastAsia="Times New Roman" w:hAnsi="Times New Roman"/>
          <w:b w:val="0"/>
          <w:sz w:val="24"/>
          <w:szCs w:val="24"/>
          <w:rtl w:val="0"/>
        </w:rPr>
        <w:t xml:space="preserve">Maximum body text 3,000 words]</w:t>
      </w:r>
      <w:r w:rsidDel="00000000" w:rsidR="00000000" w:rsidRPr="00000000">
        <w:rPr>
          <w:rtl w:val="0"/>
        </w:rPr>
      </w:r>
    </w:p>
    <w:p w:rsidR="00000000" w:rsidDel="00000000" w:rsidP="00000000" w:rsidRDefault="00000000" w:rsidRPr="00000000" w14:paraId="00000051">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 and remember to add your c</w:t>
      </w:r>
      <w:r w:rsidDel="00000000" w:rsidR="00000000" w:rsidRPr="00000000">
        <w:rPr>
          <w:rFonts w:ascii="Times New Roman" w:cs="Times New Roman" w:eastAsia="Times New Roman" w:hAnsi="Times New Roman"/>
          <w:color w:val="000000"/>
          <w:sz w:val="24"/>
          <w:szCs w:val="24"/>
          <w:rtl w:val="0"/>
        </w:rPr>
        <w:t xml:space="preserve">itations; </w:t>
      </w:r>
      <w:r w:rsidDel="00000000" w:rsidR="00000000" w:rsidRPr="00000000">
        <w:rPr>
          <w:rFonts w:ascii="Times New Roman" w:cs="Times New Roman" w:eastAsia="Times New Roman" w:hAnsi="Times New Roman"/>
          <w:sz w:val="24"/>
          <w:szCs w:val="24"/>
          <w:rtl w:val="0"/>
        </w:rPr>
        <w:t xml:space="preserve"> use superscript citation in arabic numerals, enclosed by square brackets, after the punctuation mark at the end of the line.</w:t>
      </w:r>
      <w:r w:rsidDel="00000000" w:rsidR="00000000" w:rsidRPr="00000000">
        <w:rPr>
          <w:rFonts w:ascii="Times New Roman" w:cs="Times New Roman" w:eastAsia="Times New Roman" w:hAnsi="Times New Roman"/>
          <w:sz w:val="24"/>
          <w:szCs w:val="24"/>
          <w:vertAlign w:val="superscript"/>
          <w:rtl w:val="0"/>
        </w:rPr>
        <w:t xml:space="preserve">[1,2,3]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Background of the Study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Objectives of the Study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Specific Aims and Hypothesis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8">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[Add text for this section of the manuscript.</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methods must systematically and sequentially describe what you did and how you did it, including all statistical analyses conducted, for other authors to replicate your work. Hint: Poor methodology is the primary reason for rejection]. </w:t>
      </w:r>
    </w:p>
    <w:p w:rsidR="00000000" w:rsidDel="00000000" w:rsidP="00000000" w:rsidRDefault="00000000" w:rsidRPr="00000000" w14:paraId="0000005A">
      <w:pPr>
        <w:spacing w:after="0" w:line="240" w:lineRule="auto"/>
        <w:ind w:left="1440" w:firstLine="0"/>
        <w:jc w:val="both"/>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5B">
      <w:pPr>
        <w:spacing w:after="0" w:line="240" w:lineRule="auto"/>
        <w:ind w:left="1440" w:firstLine="0"/>
        <w:jc w:val="both"/>
        <w:rPr>
          <w:rFonts w:ascii="Times New Roman" w:cs="Times New Roman" w:eastAsia="Times New Roman" w:hAnsi="Times New Roman"/>
          <w:color w:val="231f20"/>
          <w:sz w:val="24"/>
          <w:szCs w:val="24"/>
          <w:highlight w:val="white"/>
          <w:vertAlign w:val="superscript"/>
        </w:rPr>
      </w:pPr>
      <w:r w:rsidDel="00000000" w:rsidR="00000000" w:rsidRPr="00000000">
        <w:rPr>
          <w:rFonts w:ascii="Times New Roman" w:cs="Times New Roman" w:eastAsia="Times New Roman" w:hAnsi="Times New Roman"/>
          <w:b w:val="1"/>
          <w:color w:val="231f20"/>
          <w:sz w:val="24"/>
          <w:szCs w:val="24"/>
          <w:highlight w:val="white"/>
          <w:rtl w:val="0"/>
        </w:rPr>
        <w:t xml:space="preserve">Reporting Guideline:</w:t>
      </w:r>
      <w:r w:rsidDel="00000000" w:rsidR="00000000" w:rsidRPr="00000000">
        <w:rPr>
          <w:rFonts w:ascii="Times New Roman" w:cs="Times New Roman" w:eastAsia="Times New Roman" w:hAnsi="Times New Roman"/>
          <w:color w:val="231f20"/>
          <w:sz w:val="24"/>
          <w:szCs w:val="24"/>
          <w:highlight w:val="white"/>
          <w:rtl w:val="0"/>
        </w:rPr>
        <w:t xml:space="preserve"> You must follow, </w:t>
      </w:r>
      <w:r w:rsidDel="00000000" w:rsidR="00000000" w:rsidRPr="00000000">
        <w:rPr>
          <w:rFonts w:ascii="Times New Roman" w:cs="Times New Roman" w:eastAsia="Times New Roman" w:hAnsi="Times New Roman"/>
          <w:color w:val="231f20"/>
          <w:sz w:val="24"/>
          <w:szCs w:val="24"/>
          <w:highlight w:val="white"/>
          <w:rtl w:val="0"/>
        </w:rPr>
        <w:t xml:space="preserve">mention</w:t>
      </w:r>
      <w:r w:rsidDel="00000000" w:rsidR="00000000" w:rsidRPr="00000000">
        <w:rPr>
          <w:rFonts w:ascii="Times New Roman" w:cs="Times New Roman" w:eastAsia="Times New Roman" w:hAnsi="Times New Roman"/>
          <w:color w:val="231f20"/>
          <w:sz w:val="24"/>
          <w:szCs w:val="24"/>
          <w:highlight w:val="white"/>
          <w:rtl w:val="0"/>
        </w:rPr>
        <w:t xml:space="preserve">, and reference the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EQUATOR</w:t>
        </w:r>
      </w:hyperlink>
      <w:r w:rsidDel="00000000" w:rsidR="00000000" w:rsidRPr="00000000">
        <w:rPr>
          <w:rFonts w:ascii="Times New Roman" w:cs="Times New Roman" w:eastAsia="Times New Roman" w:hAnsi="Times New Roman"/>
          <w:color w:val="231f20"/>
          <w:sz w:val="24"/>
          <w:szCs w:val="24"/>
          <w:highlight w:val="white"/>
          <w:rtl w:val="0"/>
        </w:rPr>
        <w:t xml:space="preserve"> reporting guideline that you used for your study. See link for more information and to download the guideline template required for your study type: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https://www.equator-network.org/</w:t>
        </w:r>
      </w:hyperlink>
      <w:r w:rsidDel="00000000" w:rsidR="00000000" w:rsidRPr="00000000">
        <w:rPr>
          <w:rFonts w:ascii="Times New Roman" w:cs="Times New Roman" w:eastAsia="Times New Roman" w:hAnsi="Times New Roman"/>
          <w:color w:val="231f20"/>
          <w:sz w:val="24"/>
          <w:szCs w:val="24"/>
          <w:highlight w:val="whit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color w:val="231f20"/>
          <w:sz w:val="24"/>
          <w:szCs w:val="24"/>
          <w:highlight w:val="white"/>
        </w:rPr>
      </w:pPr>
      <w:r w:rsidDel="00000000" w:rsidR="00000000" w:rsidRPr="00000000">
        <w:rPr>
          <w:rtl w:val="0"/>
        </w:rPr>
      </w:r>
    </w:p>
    <w:p w:rsidR="00000000" w:rsidDel="00000000" w:rsidP="00000000" w:rsidRDefault="00000000" w:rsidRPr="00000000" w14:paraId="0000005D">
      <w:pPr>
        <w:spacing w:after="12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2.1 Search Strategy / Data Sources </w:t>
      </w:r>
      <w:r w:rsidDel="00000000" w:rsidR="00000000" w:rsidRPr="00000000">
        <w:rPr>
          <w:rFonts w:ascii="Times New Roman" w:cs="Times New Roman" w:eastAsia="Times New Roman" w:hAnsi="Times New Roman"/>
          <w:i w:val="1"/>
          <w:sz w:val="24"/>
          <w:szCs w:val="24"/>
          <w:rtl w:val="0"/>
        </w:rPr>
        <w:t xml:space="preserve">(A clear statement of objectives that includes the study PICOT: Population, Intervention, Comparison, Outcome, Time. PRISMA is our recommended guideline).  </w:t>
        <w:br w:type="textWrapping"/>
      </w:r>
      <w:r w:rsidDel="00000000" w:rsidR="00000000" w:rsidRPr="00000000">
        <w:rPr>
          <w:rFonts w:ascii="Times New Roman" w:cs="Times New Roman" w:eastAsia="Times New Roman" w:hAnsi="Times New Roman"/>
          <w:sz w:val="24"/>
          <w:szCs w:val="24"/>
          <w:rtl w:val="0"/>
        </w:rPr>
        <w:t xml:space="preserve">          [Add text]</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Eligibility Criteria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Inclusion Criteria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Exclusion Criteria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Quality Assessment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use of the AMSTAR checklist is strongly recommended. You can check the checklist here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https://amstar.ca/Amstar_Checklist.php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download it on the journal’s author resources page].</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Study Variables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to clearly identify your dependent or outcome variable, independent variable, and covariates]</w:t>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Statistical Analysis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describing all statistical analyses, add a citation to all software (SAS, STATA, SPSS, R, etc.) used]</w:t>
      </w:r>
    </w:p>
    <w:p w:rsidR="00000000" w:rsidDel="00000000" w:rsidP="00000000" w:rsidRDefault="00000000" w:rsidRPr="00000000" w14:paraId="000000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Ethical Approval or Ethical Exemption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C">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Search Results </w:t>
      </w:r>
    </w:p>
    <w:p w:rsidR="00000000" w:rsidDel="00000000" w:rsidP="00000000" w:rsidRDefault="00000000" w:rsidRPr="00000000" w14:paraId="0000006E">
      <w:pPr>
        <w:spacing w:line="360" w:lineRule="auto"/>
        <w:ind w:left="144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[Add text </w:t>
      </w:r>
      <w:r w:rsidDel="00000000" w:rsidR="00000000" w:rsidRPr="00000000">
        <w:rPr>
          <w:rFonts w:ascii="Times New Roman" w:cs="Times New Roman" w:eastAsia="Times New Roman" w:hAnsi="Times New Roman"/>
          <w:color w:val="231f20"/>
          <w:sz w:val="24"/>
          <w:szCs w:val="24"/>
          <w:rtl w:val="0"/>
        </w:rPr>
        <w:t xml:space="preserve">for this section of the manuscript.</w:t>
      </w:r>
      <w:r w:rsidDel="00000000" w:rsidR="00000000" w:rsidRPr="00000000">
        <w:rPr>
          <w:rFonts w:ascii="Times New Roman" w:cs="Times New Roman" w:eastAsia="Times New Roman" w:hAnsi="Times New Roman"/>
          <w:color w:val="231f20"/>
          <w:sz w:val="24"/>
          <w:szCs w:val="24"/>
          <w:vertAlign w:val="superscript"/>
          <w:rtl w:val="0"/>
        </w:rPr>
        <w:t xml:space="preserve">[5,6]</w:t>
      </w:r>
      <w:r w:rsidDel="00000000" w:rsidR="00000000" w:rsidRPr="00000000">
        <w:rPr>
          <w:rFonts w:ascii="Times New Roman" w:cs="Times New Roman" w:eastAsia="Times New Roman" w:hAnsi="Times New Roman"/>
          <w:color w:val="231f20"/>
          <w:sz w:val="24"/>
          <w:szCs w:val="24"/>
          <w:rtl w:val="0"/>
        </w:rPr>
        <w:t xml:space="preserve"> Include your PRISMA flowchart result here].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Study Characteristics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#1</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#2</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#3</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#4</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 text]</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#5</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Add More Results, If You Have More Variables</w:t>
      </w:r>
    </w:p>
    <w:p w:rsidR="00000000" w:rsidDel="00000000" w:rsidP="00000000" w:rsidRDefault="00000000" w:rsidRPr="00000000" w14:paraId="0000007B">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7C">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Strengths and Limitations of the study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 you can include recommendations for further studies, if applicable]</w:t>
      </w:r>
    </w:p>
    <w:p w:rsidR="00000000" w:rsidDel="00000000" w:rsidP="00000000" w:rsidRDefault="00000000" w:rsidRPr="00000000" w14:paraId="00000080">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AND IMPLICATIONS FOR TRANSLATION</w:t>
      </w:r>
    </w:p>
    <w:p w:rsidR="00000000" w:rsidDel="00000000" w:rsidP="00000000" w:rsidRDefault="00000000" w:rsidRPr="00000000" w14:paraId="00000081">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on how your results will be relevant to public health or clinical practice; ask yourself: how useful are my results, what do my results mean?]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or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88">
      <w:pPr>
        <w:spacing w:after="0" w:line="36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highlight w:val="white"/>
          <w:rtl w:val="0"/>
        </w:rPr>
        <w:t xml:space="preserve">Declaration of Patient Consent: [</w:t>
      </w:r>
      <w:r w:rsidDel="00000000" w:rsidR="00000000" w:rsidRPr="00000000">
        <w:rPr>
          <w:rFonts w:ascii="Times New Roman" w:cs="Times New Roman" w:eastAsia="Times New Roman" w:hAnsi="Times New Roman"/>
          <w:color w:val="231f20"/>
          <w:sz w:val="24"/>
          <w:szCs w:val="24"/>
          <w:highlight w:val="white"/>
          <w:rtl w:val="0"/>
        </w:rPr>
        <w:t xml:space="preserve">Required, add information confirming that have obtained all appropriate consent.</w:t>
      </w:r>
      <w:r w:rsidDel="00000000" w:rsidR="00000000" w:rsidRPr="00000000">
        <w:rPr>
          <w:rFonts w:ascii="Times New Roman" w:cs="Times New Roman" w:eastAsia="Times New Roman" w:hAnsi="Times New Roman"/>
          <w:b w:val="1"/>
          <w:color w:val="231f20"/>
          <w:sz w:val="24"/>
          <w:szCs w:val="24"/>
          <w:highlight w:val="white"/>
          <w:rtl w:val="0"/>
        </w:rPr>
        <w:t xml:space="preserv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references: limit to studies reviewed or cited)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In-text citation numbers should be in superscript square brackets. If you use a reference management software such as Zotero, select the output for Vancouver.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Below are examples of how to provide references for different sources according to the ICMJE 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ecommendations.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conference abstracts unless they are published in PubMed. Exceptions are websites of major international organizations such as 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A5">
      <w:pPr>
        <w:spacing w:after="240" w:lineRule="auto"/>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AC">
      <w:pPr>
        <w:spacing w:after="240" w:lineRule="auto"/>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w:t>
      </w:r>
      <w:r w:rsidDel="00000000" w:rsidR="00000000" w:rsidRPr="00000000">
        <w:rPr>
          <w:rFonts w:ascii="Times New Roman" w:cs="Times New Roman" w:eastAsia="Times New Roman" w:hAnsi="Times New Roman"/>
          <w:b w:val="1"/>
          <w:i w:val="1"/>
          <w:sz w:val="24"/>
          <w:szCs w:val="24"/>
          <w:highlight w:val="white"/>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ook</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w:t>
      </w: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ook</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C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TABLES AND FIGURES</w:t>
      </w:r>
    </w:p>
    <w:p w:rsidR="00000000" w:rsidDel="00000000" w:rsidP="00000000" w:rsidRDefault="00000000" w:rsidRPr="00000000" w14:paraId="000000CA">
      <w:pPr>
        <w:pStyle w:val="Heading1"/>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B">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Add all tables and figures in the same manuscript document. Do not attach separate files. </w:t>
      </w:r>
    </w:p>
    <w:p w:rsidR="00000000" w:rsidDel="00000000" w:rsidP="00000000" w:rsidRDefault="00000000" w:rsidRPr="00000000" w14:paraId="000000CC">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3 tables)</w:t>
      </w:r>
    </w:p>
    <w:p w:rsidR="00000000" w:rsidDel="00000000" w:rsidP="00000000" w:rsidRDefault="00000000" w:rsidRPr="00000000" w14:paraId="000000CE">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F">
      <w:pPr>
        <w:pStyle w:val="Heading2"/>
        <w:rPr>
          <w:b w:val="1"/>
          <w:i w:val="0"/>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legend/Notes below the table.</w:t>
      </w:r>
    </w:p>
    <w:p w:rsidR="00000000" w:rsidDel="00000000" w:rsidP="00000000" w:rsidRDefault="00000000" w:rsidRPr="00000000" w14:paraId="000000D1">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D2">
      <w:pPr>
        <w:pStyle w:val="Heading2"/>
        <w:rPr>
          <w:b w:val="1"/>
          <w:i w:val="0"/>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D4">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D5">
      <w:pPr>
        <w:pStyle w:val="Heading2"/>
        <w:rPr>
          <w:b w:val="1"/>
          <w:i w:val="0"/>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D7">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(maximum 1 figure)</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b w:val="1"/>
          <w:i w:val="1"/>
          <w:sz w:val="24"/>
          <w:szCs w:val="24"/>
          <w:rtl w:val="0"/>
        </w:rPr>
        <w:t xml:space="preserve">Add </w:t>
      </w:r>
      <w:r w:rsidDel="00000000" w:rsidR="00000000" w:rsidRPr="00000000">
        <w:rPr>
          <w:rFonts w:ascii="Times New Roman" w:cs="Times New Roman" w:eastAsia="Times New Roman" w:hAnsi="Times New Roman"/>
          <w:b w:val="1"/>
          <w:sz w:val="24"/>
          <w:szCs w:val="24"/>
          <w:rtl w:val="0"/>
        </w:rPr>
        <w:t xml:space="preserve">figure title below the figure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figure legends/Notes below the figure.</w:t>
      </w:r>
    </w:p>
    <w:p w:rsidR="00000000" w:rsidDel="00000000" w:rsidP="00000000" w:rsidRDefault="00000000" w:rsidRPr="00000000" w14:paraId="000000DB">
      <w:pPr>
        <w:pStyle w:val="Heading2"/>
        <w:rPr>
          <w:b w:val="1"/>
          <w:i w:val="0"/>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360" w:lineRule="auto"/>
        <w:rPr>
          <w:rFonts w:ascii="Times New Roman" w:cs="Times New Roman" w:eastAsia="Times New Roman" w:hAnsi="Times New Roman"/>
          <w:i w:val="1"/>
          <w:sz w:val="24"/>
          <w:szCs w:val="24"/>
        </w:rPr>
      </w:pPr>
      <w:r w:rsidDel="00000000" w:rsidR="00000000" w:rsidRPr="00000000">
        <w:rPr>
          <w:rtl w:val="0"/>
        </w:rPr>
      </w:r>
    </w:p>
    <w:sectPr>
      <w:headerReference r:id="rId16" w:type="default"/>
      <w:footerReference r:id="rId1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V3</w:t>
      <w:tab/>
      <w:tab/>
      <w:t xml:space="preserve">©IJTMRPH 2020-2021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TRANSLATIONAL MEDICAL RESEARCH AND PUBLIC HEALTH (IJTMRPH) - Manuscript Template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3.%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2.%1"/>
      <w:lvlJc w:val="left"/>
      <w:pPr>
        <w:ind w:left="1800" w:hanging="360"/>
      </w:pPr>
      <w:rPr/>
    </w:lvl>
    <w:lvl w:ilvl="1">
      <w:start w:val="1"/>
      <w:numFmt w:val="decimal"/>
      <w:lvlText w:val="2.%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4.%1"/>
      <w:lvlJc w:val="left"/>
      <w:pPr>
        <w:ind w:left="1440" w:hanging="360"/>
      </w:pPr>
      <w:rPr/>
    </w:lvl>
    <w:lvl w:ilvl="1">
      <w:start w:val="1"/>
      <w:numFmt w:val="decimal"/>
      <w:lvlText w:val="4.%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274420"/>
    <w:rPr>
      <w:i w:val="1"/>
      <w:iCs w:val="1"/>
    </w:rPr>
  </w:style>
  <w:style w:type="paragraph" w:styleId="NormalWeb">
    <w:name w:val="Normal (Web)"/>
    <w:basedOn w:val="Normal"/>
    <w:uiPriority w:val="99"/>
    <w:semiHidden w:val="1"/>
    <w:unhideWhenUsed w:val="1"/>
    <w:rsid w:val="00096C37"/>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096C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 TargetMode="External"/><Relationship Id="rId10" Type="http://schemas.openxmlformats.org/officeDocument/2006/relationships/hyperlink" Target="https://amstar.ca/Amstar_Checklist.php" TargetMode="External"/><Relationship Id="rId13" Type="http://schemas.openxmlformats.org/officeDocument/2006/relationships/hyperlink" Target="http://www.annals.org/cgi/reprint/145/1/62.pdf" TargetMode="External"/><Relationship Id="rId12" Type="http://schemas.openxmlformats.org/officeDocument/2006/relationships/hyperlink" Target="http://journals.taylorandfrancis.com/forms/hcm/9_5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tor-network.org/" TargetMode="External"/><Relationship Id="rId15" Type="http://schemas.openxmlformats.org/officeDocument/2006/relationships/hyperlink" Target="http://www.ama-assn.org/" TargetMode="External"/><Relationship Id="rId14" Type="http://schemas.openxmlformats.org/officeDocument/2006/relationships/hyperlink" Target="http://bama.ua.edu/~jhoope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www.equator-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r1VX7shZHyoJ1o/b132SixHsQ==">CgMxLjA4AHIhMXZNWlpiM2FsUTQ3aFVheEtKQmxIU0hteWpkdVBYZFcw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2023-08-22T13:59:00Z</dcterms:created>
  <dc:creator>GHEP-IJMA Ed Office</dc:creator>
</cp:coreProperties>
</file>